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3EE" w:rsidRPr="00034815" w:rsidRDefault="006B23EE" w:rsidP="0003481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034815" w:rsidRDefault="00034815" w:rsidP="00F446A2">
      <w:pPr>
        <w:pStyle w:val="NormalWeb"/>
        <w:spacing w:before="0" w:beforeAutospacing="0" w:after="0" w:afterAutospacing="0"/>
        <w:jc w:val="right"/>
        <w:rPr>
          <w:b/>
          <w:i/>
          <w:u w:val="single"/>
        </w:rPr>
      </w:pPr>
    </w:p>
    <w:p w:rsidR="00034815" w:rsidRDefault="00056ED9" w:rsidP="00DD0220">
      <w:pPr>
        <w:pStyle w:val="NormalWeb"/>
        <w:spacing w:before="0" w:beforeAutospacing="0" w:after="0" w:afterAutospacing="0"/>
        <w:jc w:val="center"/>
        <w:rPr>
          <w:b/>
          <w:i/>
          <w:u w:val="single"/>
        </w:rPr>
      </w:pPr>
      <w:r w:rsidRPr="00056ED9">
        <w:rPr>
          <w:b/>
          <w:i/>
          <w:u w:val="single"/>
        </w:rPr>
        <w:t>Proiect</w:t>
      </w:r>
    </w:p>
    <w:p w:rsidR="00056ED9" w:rsidRPr="00034815" w:rsidRDefault="00056ED9" w:rsidP="00034815">
      <w:pPr>
        <w:pStyle w:val="NormalWeb"/>
        <w:spacing w:before="0" w:beforeAutospacing="0" w:after="0" w:afterAutospacing="0"/>
        <w:rPr>
          <w:b/>
          <w:i/>
          <w:u w:val="single"/>
        </w:rPr>
      </w:pPr>
      <w:bookmarkStart w:id="0" w:name="_GoBack"/>
      <w:bookmarkEnd w:id="0"/>
    </w:p>
    <w:p w:rsidR="007D02D2" w:rsidRPr="00034815" w:rsidRDefault="001A066D" w:rsidP="00034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Norma</w:t>
      </w:r>
    </w:p>
    <w:p w:rsidR="007D02D2" w:rsidRDefault="007D02D2" w:rsidP="00034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034815">
        <w:rPr>
          <w:rFonts w:ascii="Times New Roman" w:hAnsi="Times New Roman" w:cs="Times New Roman"/>
          <w:b/>
          <w:sz w:val="24"/>
          <w:szCs w:val="24"/>
          <w:lang w:val="ro-RO"/>
        </w:rPr>
        <w:t>pentru completarea Normei Autorității de Supraveghere Financiară nr. 14/2015 privind reglementările contabile conforme cu directivele europene aplicabile sistemului de pensii private</w:t>
      </w:r>
      <w:r w:rsidR="002F29E2" w:rsidRPr="002F29E2">
        <w:rPr>
          <w:rFonts w:ascii="Times New Roman" w:hAnsi="Times New Roman" w:cs="Times New Roman"/>
          <w:b/>
          <w:sz w:val="24"/>
          <w:szCs w:val="24"/>
          <w:lang w:val="ro-RO"/>
        </w:rPr>
        <w:t>, cu modificările și completările ulterioare</w:t>
      </w:r>
    </w:p>
    <w:p w:rsidR="00034815" w:rsidRDefault="00034815" w:rsidP="00034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034815" w:rsidRPr="00034815" w:rsidRDefault="00034815" w:rsidP="00034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7D02D2" w:rsidRDefault="007D02D2" w:rsidP="0003481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034815">
        <w:rPr>
          <w:rFonts w:ascii="Times New Roman" w:hAnsi="Times New Roman" w:cs="Times New Roman"/>
          <w:i/>
          <w:sz w:val="24"/>
          <w:szCs w:val="24"/>
          <w:lang w:val="ro-RO"/>
        </w:rPr>
        <w:t>Având în vedere prevederile art. 57 alin. (5) și (6) din Legea nr. 411/2004 privind fondurile de pensii administrate privat, republicată, cu modificările și completările ulterioare, ale art. 15 alin. (5), (6) și (7) din Legea nr. 204/2006 privind pensiile facultative, cu modificările și completările ulterioare, precum și ale art. 20 din Legea nr. 187/2011 privind înființarea, organizarea și funcționarea Fondului de garantare a drepturilor din sistemul de pensii private,</w:t>
      </w:r>
    </w:p>
    <w:p w:rsidR="00034815" w:rsidRPr="00034815" w:rsidRDefault="00034815" w:rsidP="0003481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</w:p>
    <w:p w:rsidR="007D02D2" w:rsidRDefault="007D02D2" w:rsidP="0003481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034815">
        <w:rPr>
          <w:rFonts w:ascii="Times New Roman" w:hAnsi="Times New Roman" w:cs="Times New Roman"/>
          <w:i/>
          <w:sz w:val="24"/>
          <w:szCs w:val="24"/>
          <w:lang w:val="ro-RO"/>
        </w:rPr>
        <w:t>în temeiul dispozițiilor art. 24 lit. k) din Ordonanța de urgență a Guvernului nr. 50/2005 privind înființarea, organizarea și funcționarea Comisiei de Supraveghere a Sistemului de Pensii Private, aprobată cu modificări și completări prin Legea nr. 313/2005, cu modificările și completările ulterioare,</w:t>
      </w:r>
    </w:p>
    <w:p w:rsidR="00034815" w:rsidRPr="00034815" w:rsidRDefault="00034815" w:rsidP="0003481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</w:p>
    <w:p w:rsidR="007D02D2" w:rsidRDefault="007D02D2" w:rsidP="0003481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034815">
        <w:rPr>
          <w:rFonts w:ascii="Times New Roman" w:hAnsi="Times New Roman" w:cs="Times New Roman"/>
          <w:i/>
          <w:sz w:val="24"/>
          <w:szCs w:val="24"/>
          <w:lang w:val="ro-RO"/>
        </w:rPr>
        <w:t>în baza prevederilor art. 2 alin. (1) lit. c) și d), art. 3 lit. b), art. 5 lit. c), art. 6 alin. (1) și (2) și ale art. 7 alin. (2) din Ordonanța de urgență a Guvernului nr. 93/2012 privind înființarea, organizarea și funcționarea Autorității de Supraveghere Financiară, aprobată cu modificări și completări prin Legea nr. 113/2013, cu modificările și completările ulterioare,</w:t>
      </w:r>
    </w:p>
    <w:p w:rsidR="00034815" w:rsidRPr="00034815" w:rsidRDefault="00034815" w:rsidP="0003481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</w:p>
    <w:p w:rsidR="007D02D2" w:rsidRDefault="007D02D2" w:rsidP="0003481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034815">
        <w:rPr>
          <w:rFonts w:ascii="Times New Roman" w:hAnsi="Times New Roman" w:cs="Times New Roman"/>
          <w:i/>
          <w:sz w:val="24"/>
          <w:szCs w:val="24"/>
          <w:lang w:val="ro-RO"/>
        </w:rPr>
        <w:t>în temeiul prevederilor art. 4 alin. (3) lit. b) din Legea contabilității nr. 82/1991, republicată, cu modificările și completările ulterioare, în urma deliberărilor Consiliului Autorității de Supraveghere Financiară din ș</w:t>
      </w:r>
      <w:r w:rsidR="001F6543">
        <w:rPr>
          <w:rFonts w:ascii="Times New Roman" w:hAnsi="Times New Roman" w:cs="Times New Roman"/>
          <w:i/>
          <w:sz w:val="24"/>
          <w:szCs w:val="24"/>
          <w:lang w:val="ro-RO"/>
        </w:rPr>
        <w:t>edința din data de ............</w:t>
      </w:r>
      <w:r w:rsidR="00F161EC">
        <w:rPr>
          <w:rFonts w:ascii="Times New Roman" w:hAnsi="Times New Roman" w:cs="Times New Roman"/>
          <w:i/>
          <w:sz w:val="24"/>
          <w:szCs w:val="24"/>
          <w:lang w:val="ro-RO"/>
        </w:rPr>
        <w:t>...........</w:t>
      </w:r>
      <w:r w:rsidR="001F6543">
        <w:rPr>
          <w:rFonts w:ascii="Times New Roman" w:hAnsi="Times New Roman" w:cs="Times New Roman"/>
          <w:i/>
          <w:sz w:val="24"/>
          <w:szCs w:val="24"/>
          <w:lang w:val="ro-RO"/>
        </w:rPr>
        <w:t>.....</w:t>
      </w:r>
      <w:r w:rsidRPr="00034815">
        <w:rPr>
          <w:rFonts w:ascii="Times New Roman" w:hAnsi="Times New Roman" w:cs="Times New Roman"/>
          <w:i/>
          <w:sz w:val="24"/>
          <w:szCs w:val="24"/>
          <w:lang w:val="ro-RO"/>
        </w:rPr>
        <w:t>,</w:t>
      </w:r>
    </w:p>
    <w:p w:rsidR="00034815" w:rsidRPr="00034815" w:rsidRDefault="00034815" w:rsidP="0003481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</w:p>
    <w:p w:rsidR="007D02D2" w:rsidRDefault="007D02D2" w:rsidP="0003481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034815">
        <w:rPr>
          <w:rFonts w:ascii="Times New Roman" w:hAnsi="Times New Roman" w:cs="Times New Roman"/>
          <w:i/>
          <w:sz w:val="24"/>
          <w:szCs w:val="24"/>
          <w:lang w:val="ro-RO"/>
        </w:rPr>
        <w:t xml:space="preserve">Autoritatea de Supraveghere </w:t>
      </w:r>
      <w:r w:rsidR="00034815">
        <w:rPr>
          <w:rFonts w:ascii="Times New Roman" w:hAnsi="Times New Roman" w:cs="Times New Roman"/>
          <w:i/>
          <w:sz w:val="24"/>
          <w:szCs w:val="24"/>
          <w:lang w:val="ro-RO"/>
        </w:rPr>
        <w:t>Financiară emite prezenta normă:</w:t>
      </w:r>
    </w:p>
    <w:p w:rsidR="00034815" w:rsidRPr="00034815" w:rsidRDefault="00034815" w:rsidP="0003481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</w:p>
    <w:p w:rsidR="007D02D2" w:rsidRDefault="007D02D2" w:rsidP="00034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34815">
        <w:rPr>
          <w:rFonts w:ascii="Times New Roman" w:hAnsi="Times New Roman" w:cs="Times New Roman"/>
          <w:b/>
          <w:sz w:val="24"/>
          <w:szCs w:val="24"/>
          <w:lang w:val="ro-RO"/>
        </w:rPr>
        <w:t xml:space="preserve">Art. I. - </w:t>
      </w:r>
      <w:r w:rsidRPr="00034815">
        <w:rPr>
          <w:rFonts w:ascii="Times New Roman" w:hAnsi="Times New Roman" w:cs="Times New Roman"/>
          <w:sz w:val="24"/>
          <w:szCs w:val="24"/>
          <w:lang w:val="ro-RO"/>
        </w:rPr>
        <w:t>Norma Autorității de Supraveghere Financiară nr. 14/2015 privind reglementările contabile conforme cu directivele europene aplicabile sistemului de pensii private</w:t>
      </w:r>
      <w:r w:rsidR="002F29E2" w:rsidRPr="002F29E2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Pr="00034815">
        <w:rPr>
          <w:rFonts w:ascii="Times New Roman" w:hAnsi="Times New Roman" w:cs="Times New Roman"/>
          <w:sz w:val="24"/>
          <w:szCs w:val="24"/>
          <w:lang w:val="ro-RO"/>
        </w:rPr>
        <w:t xml:space="preserve">publicată în Monitorul Oficial al României, Partea I, nr. 706 și 706 bis din 21 septembrie 2015, </w:t>
      </w:r>
      <w:r w:rsidR="00E8552A" w:rsidRPr="00E8552A">
        <w:rPr>
          <w:rFonts w:ascii="Times New Roman" w:hAnsi="Times New Roman" w:cs="Times New Roman"/>
          <w:sz w:val="24"/>
          <w:szCs w:val="24"/>
          <w:lang w:val="ro-RO"/>
        </w:rPr>
        <w:t>cu modificările și completările ulterioare</w:t>
      </w:r>
      <w:r w:rsidR="00E8552A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Pr="00034815">
        <w:rPr>
          <w:rFonts w:ascii="Times New Roman" w:hAnsi="Times New Roman" w:cs="Times New Roman"/>
          <w:sz w:val="24"/>
          <w:szCs w:val="24"/>
          <w:lang w:val="ro-RO"/>
        </w:rPr>
        <w:t>se completează după cum urmează:</w:t>
      </w:r>
    </w:p>
    <w:p w:rsidR="001F6543" w:rsidRPr="00034815" w:rsidRDefault="001F6543" w:rsidP="00034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335366" w:rsidRPr="00034815" w:rsidRDefault="001C7D9D" w:rsidP="00034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34815">
        <w:rPr>
          <w:rFonts w:ascii="Times New Roman" w:hAnsi="Times New Roman" w:cs="Times New Roman"/>
          <w:b/>
          <w:sz w:val="24"/>
          <w:szCs w:val="24"/>
          <w:lang w:val="ro-RO"/>
        </w:rPr>
        <w:t>1.</w:t>
      </w:r>
      <w:r w:rsidR="00F161EC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F161EC" w:rsidRPr="00F161EC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203056" w:rsidRPr="00034815">
        <w:rPr>
          <w:rFonts w:ascii="Times New Roman" w:hAnsi="Times New Roman" w:cs="Times New Roman"/>
          <w:sz w:val="24"/>
          <w:szCs w:val="24"/>
          <w:lang w:val="ro-RO"/>
        </w:rPr>
        <w:t xml:space="preserve">n cadrul Anexei nr. 1A </w:t>
      </w:r>
      <w:r w:rsidRPr="00034815">
        <w:rPr>
          <w:rFonts w:ascii="Times New Roman" w:hAnsi="Times New Roman" w:cs="Times New Roman"/>
          <w:sz w:val="24"/>
          <w:szCs w:val="24"/>
          <w:lang w:val="ro-RO"/>
        </w:rPr>
        <w:t>„</w:t>
      </w:r>
      <w:r w:rsidR="00203056" w:rsidRPr="00034815">
        <w:rPr>
          <w:rFonts w:ascii="Times New Roman" w:hAnsi="Times New Roman" w:cs="Times New Roman"/>
          <w:sz w:val="24"/>
          <w:szCs w:val="24"/>
          <w:lang w:val="ro-RO"/>
        </w:rPr>
        <w:t>Planul de conturi aplicabil fondurilor de pensii administrate privat și fondurilor de pensii facultative</w:t>
      </w:r>
      <w:r w:rsidRPr="00034815">
        <w:rPr>
          <w:rFonts w:ascii="Times New Roman" w:hAnsi="Times New Roman" w:cs="Times New Roman"/>
          <w:sz w:val="24"/>
          <w:szCs w:val="24"/>
          <w:lang w:val="ro-RO"/>
        </w:rPr>
        <w:t>”, după contul 51214. Conturi la bănci în lei - cont DIP (A), se introduc</w:t>
      </w:r>
      <w:r w:rsidR="001F6543">
        <w:rPr>
          <w:rFonts w:ascii="Times New Roman" w:hAnsi="Times New Roman" w:cs="Times New Roman"/>
          <w:sz w:val="24"/>
          <w:szCs w:val="24"/>
          <w:lang w:val="ro-RO"/>
        </w:rPr>
        <w:t xml:space="preserve"> două noi conturi, respectiv:</w:t>
      </w:r>
    </w:p>
    <w:p w:rsidR="001C7D9D" w:rsidRPr="00034815" w:rsidRDefault="001F6543" w:rsidP="001F654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="001C7D9D" w:rsidRPr="00034815">
        <w:rPr>
          <w:rFonts w:ascii="Times New Roman" w:hAnsi="Times New Roman" w:cs="Times New Roman"/>
          <w:sz w:val="24"/>
          <w:szCs w:val="24"/>
          <w:lang w:val="ro-RO"/>
        </w:rPr>
        <w:t>contul 51214</w:t>
      </w:r>
      <w:r w:rsidR="001C7D9D" w:rsidRPr="00F161EC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1C7D9D" w:rsidRPr="00034815">
        <w:rPr>
          <w:rFonts w:ascii="Times New Roman" w:hAnsi="Times New Roman" w:cs="Times New Roman"/>
          <w:sz w:val="24"/>
          <w:szCs w:val="24"/>
          <w:lang w:val="ro-RO"/>
        </w:rPr>
        <w:t>. Conturi la bănci în lei - cont DIP plată unică (A)</w:t>
      </w:r>
      <w:r w:rsidR="00F161EC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1C7D9D" w:rsidRPr="00034815" w:rsidRDefault="001F6543" w:rsidP="001F654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- </w:t>
      </w:r>
      <w:r w:rsidR="001C7D9D" w:rsidRPr="00034815">
        <w:rPr>
          <w:rFonts w:ascii="Times New Roman" w:hAnsi="Times New Roman" w:cs="Times New Roman"/>
          <w:sz w:val="24"/>
          <w:szCs w:val="24"/>
          <w:lang w:val="ro-RO"/>
        </w:rPr>
        <w:t>contul 51214</w:t>
      </w:r>
      <w:r w:rsidR="001C7D9D" w:rsidRPr="00F161EC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1C7D9D" w:rsidRPr="00034815">
        <w:rPr>
          <w:rFonts w:ascii="Times New Roman" w:hAnsi="Times New Roman" w:cs="Times New Roman"/>
          <w:sz w:val="24"/>
          <w:szCs w:val="24"/>
          <w:lang w:val="ro-RO"/>
        </w:rPr>
        <w:t>. Conturi la bănci în lei - cont DIP plată eșalonată (A)</w:t>
      </w:r>
      <w:r w:rsidR="00F161EC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1C7D9D" w:rsidRPr="00034815" w:rsidRDefault="001C7D9D" w:rsidP="00034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34815">
        <w:rPr>
          <w:rFonts w:ascii="Times New Roman" w:hAnsi="Times New Roman" w:cs="Times New Roman"/>
          <w:b/>
          <w:sz w:val="24"/>
          <w:szCs w:val="24"/>
          <w:lang w:val="ro-RO"/>
        </w:rPr>
        <w:t>2.</w:t>
      </w:r>
      <w:r w:rsidR="00F161EC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F6543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Pr="00034815">
        <w:rPr>
          <w:rFonts w:ascii="Times New Roman" w:hAnsi="Times New Roman" w:cs="Times New Roman"/>
          <w:sz w:val="24"/>
          <w:szCs w:val="24"/>
          <w:lang w:val="ro-RO"/>
        </w:rPr>
        <w:t>n cadrul Anexei nr. 1A „Planul de conturi aplicabil fondurilor de pensii administrate privat și fondurilor de pensii facultative”, după contul 51254. Sume în curs de decontare - cont DIP (A), se introduc două noi conturi, respectiv:</w:t>
      </w:r>
    </w:p>
    <w:p w:rsidR="001C7D9D" w:rsidRPr="00034815" w:rsidRDefault="001F6543" w:rsidP="001F654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="001C7D9D" w:rsidRPr="00034815">
        <w:rPr>
          <w:rFonts w:ascii="Times New Roman" w:hAnsi="Times New Roman" w:cs="Times New Roman"/>
          <w:sz w:val="24"/>
          <w:szCs w:val="24"/>
          <w:lang w:val="ro-RO"/>
        </w:rPr>
        <w:t>contul 51254</w:t>
      </w:r>
      <w:r w:rsidR="006465BE" w:rsidRPr="00F161EC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1C7D9D" w:rsidRPr="00034815">
        <w:rPr>
          <w:rFonts w:ascii="Times New Roman" w:hAnsi="Times New Roman" w:cs="Times New Roman"/>
          <w:sz w:val="24"/>
          <w:szCs w:val="24"/>
          <w:lang w:val="ro-RO"/>
        </w:rPr>
        <w:t>. Sume în curs de decontare - cont DIP plată unică (A)</w:t>
      </w:r>
      <w:r w:rsidR="00F161EC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1C7D9D" w:rsidRPr="00034815" w:rsidRDefault="001F6543" w:rsidP="001F654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="001C7D9D" w:rsidRPr="00034815">
        <w:rPr>
          <w:rFonts w:ascii="Times New Roman" w:hAnsi="Times New Roman" w:cs="Times New Roman"/>
          <w:sz w:val="24"/>
          <w:szCs w:val="24"/>
          <w:lang w:val="ro-RO"/>
        </w:rPr>
        <w:t>contul 51254</w:t>
      </w:r>
      <w:r w:rsidR="006465BE" w:rsidRPr="00F161EC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1C7D9D" w:rsidRPr="00034815">
        <w:rPr>
          <w:rFonts w:ascii="Times New Roman" w:hAnsi="Times New Roman" w:cs="Times New Roman"/>
          <w:sz w:val="24"/>
          <w:szCs w:val="24"/>
          <w:lang w:val="ro-RO"/>
        </w:rPr>
        <w:t>. Sume în curs de decontare - cont DIP plată eșalonată (A)</w:t>
      </w:r>
      <w:r w:rsidR="00F161EC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1C7D9D" w:rsidRPr="00034815" w:rsidRDefault="001C7D9D" w:rsidP="00034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335366" w:rsidRPr="00034815" w:rsidRDefault="00335366" w:rsidP="00034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34815">
        <w:rPr>
          <w:rFonts w:ascii="Times New Roman" w:hAnsi="Times New Roman" w:cs="Times New Roman"/>
          <w:b/>
          <w:sz w:val="24"/>
          <w:szCs w:val="24"/>
          <w:lang w:val="ro-RO"/>
        </w:rPr>
        <w:t xml:space="preserve">Art. II. - </w:t>
      </w:r>
      <w:r w:rsidRPr="00034815">
        <w:rPr>
          <w:rFonts w:ascii="Times New Roman" w:hAnsi="Times New Roman" w:cs="Times New Roman"/>
          <w:sz w:val="24"/>
          <w:szCs w:val="24"/>
          <w:lang w:val="ro-RO"/>
        </w:rPr>
        <w:t>(1) Prezenta normă se publică în Monitorul Oficial al României, Partea I.</w:t>
      </w:r>
    </w:p>
    <w:p w:rsidR="00335366" w:rsidRPr="00034815" w:rsidRDefault="00335366" w:rsidP="00034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34815">
        <w:rPr>
          <w:rFonts w:ascii="Times New Roman" w:hAnsi="Times New Roman" w:cs="Times New Roman"/>
          <w:sz w:val="24"/>
          <w:szCs w:val="24"/>
          <w:lang w:val="ro-RO"/>
        </w:rPr>
        <w:t>(2) Prevederile prezentei norme se aplică începând cu 01 ianuarie 2018.</w:t>
      </w:r>
    </w:p>
    <w:p w:rsidR="00335366" w:rsidRDefault="00335366" w:rsidP="00034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F6543" w:rsidRPr="00034815" w:rsidRDefault="001F6543" w:rsidP="000348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335366" w:rsidRPr="00034815" w:rsidRDefault="00335366" w:rsidP="00034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034815">
        <w:rPr>
          <w:rFonts w:ascii="Times New Roman" w:hAnsi="Times New Roman" w:cs="Times New Roman"/>
          <w:b/>
          <w:sz w:val="24"/>
          <w:szCs w:val="24"/>
          <w:lang w:val="ro-RO"/>
        </w:rPr>
        <w:t>Președintele Autorității de Supraveghere Financiară,</w:t>
      </w:r>
    </w:p>
    <w:p w:rsidR="00335366" w:rsidRPr="00034815" w:rsidRDefault="00034815" w:rsidP="00034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Leonardo BADEA</w:t>
      </w:r>
    </w:p>
    <w:p w:rsidR="00B1691F" w:rsidRDefault="00B1691F" w:rsidP="00034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161EC" w:rsidRDefault="00F161EC" w:rsidP="00034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161EC" w:rsidRDefault="00F161EC" w:rsidP="00034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F6543" w:rsidRPr="00034815" w:rsidRDefault="001F6543" w:rsidP="00034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1691F" w:rsidRPr="00034815" w:rsidRDefault="00034815" w:rsidP="00034815">
      <w:pPr>
        <w:pStyle w:val="al"/>
        <w:spacing w:before="0" w:beforeAutospacing="0" w:after="0" w:afterAutospacing="0"/>
        <w:rPr>
          <w:lang w:val="ro-RO"/>
        </w:rPr>
      </w:pPr>
      <w:r>
        <w:rPr>
          <w:lang w:val="ro-RO"/>
        </w:rPr>
        <w:t xml:space="preserve">București, </w:t>
      </w:r>
      <w:r w:rsidR="00901143">
        <w:rPr>
          <w:lang w:val="ro-RO"/>
        </w:rPr>
        <w:t>______</w:t>
      </w:r>
    </w:p>
    <w:p w:rsidR="00B1691F" w:rsidRPr="00034815" w:rsidRDefault="00B1691F" w:rsidP="00034815">
      <w:pPr>
        <w:pStyle w:val="al"/>
        <w:spacing w:before="0" w:beforeAutospacing="0" w:after="0" w:afterAutospacing="0"/>
        <w:rPr>
          <w:lang w:val="ro-RO"/>
        </w:rPr>
      </w:pPr>
      <w:r w:rsidRPr="00034815">
        <w:rPr>
          <w:lang w:val="ro-RO"/>
        </w:rPr>
        <w:t>Nr. ____________</w:t>
      </w:r>
    </w:p>
    <w:p w:rsidR="003C6C8B" w:rsidRPr="00034815" w:rsidRDefault="003C6C8B" w:rsidP="0003481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sectPr w:rsidR="003C6C8B" w:rsidRPr="00034815" w:rsidSect="00DD0220">
      <w:footerReference w:type="default" r:id="rId8"/>
      <w:headerReference w:type="first" r:id="rId9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08F" w:rsidRDefault="001E108F" w:rsidP="00034815">
      <w:pPr>
        <w:spacing w:after="0" w:line="240" w:lineRule="auto"/>
      </w:pPr>
      <w:r>
        <w:separator/>
      </w:r>
    </w:p>
  </w:endnote>
  <w:endnote w:type="continuationSeparator" w:id="0">
    <w:p w:rsidR="001E108F" w:rsidRDefault="001E108F" w:rsidP="00034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0"/>
        <w:szCs w:val="20"/>
      </w:rPr>
      <w:id w:val="-498580016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034815" w:rsidRPr="00034815" w:rsidRDefault="00034815">
            <w:pPr>
              <w:pStyle w:val="Footer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34815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Pag.</w:t>
            </w:r>
            <w:r w:rsidR="00790FD4" w:rsidRPr="00034815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begin"/>
            </w:r>
            <w:r w:rsidRPr="00034815">
              <w:rPr>
                <w:rFonts w:ascii="Times New Roman" w:hAnsi="Times New Roman" w:cs="Times New Roman"/>
                <w:bCs/>
                <w:sz w:val="20"/>
                <w:szCs w:val="20"/>
              </w:rPr>
              <w:instrText xml:space="preserve"> PAGE </w:instrText>
            </w:r>
            <w:r w:rsidR="00790FD4" w:rsidRPr="00034815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separate"/>
            </w:r>
            <w:r w:rsidR="00DD0220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</w:t>
            </w:r>
            <w:r w:rsidR="00790FD4" w:rsidRPr="00034815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din</w:t>
            </w:r>
            <w:r w:rsidR="00467B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0FD4" w:rsidRPr="00034815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begin"/>
            </w:r>
            <w:r w:rsidRPr="00034815">
              <w:rPr>
                <w:rFonts w:ascii="Times New Roman" w:hAnsi="Times New Roman" w:cs="Times New Roman"/>
                <w:bCs/>
                <w:sz w:val="20"/>
                <w:szCs w:val="20"/>
              </w:rPr>
              <w:instrText xml:space="preserve"> NUMPAGES  </w:instrText>
            </w:r>
            <w:r w:rsidR="00790FD4" w:rsidRPr="00034815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separate"/>
            </w:r>
            <w:r w:rsidR="00DD0220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</w:t>
            </w:r>
            <w:r w:rsidR="00790FD4" w:rsidRPr="00034815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08F" w:rsidRDefault="001E108F" w:rsidP="00034815">
      <w:pPr>
        <w:spacing w:after="0" w:line="240" w:lineRule="auto"/>
      </w:pPr>
      <w:r>
        <w:separator/>
      </w:r>
    </w:p>
  </w:footnote>
  <w:footnote w:type="continuationSeparator" w:id="0">
    <w:p w:rsidR="001E108F" w:rsidRDefault="001E108F" w:rsidP="00034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220" w:rsidRDefault="00DD0220" w:rsidP="00DD0220">
    <w:pPr>
      <w:pStyle w:val="Header"/>
      <w:jc w:val="center"/>
    </w:pPr>
    <w:r w:rsidRPr="00DD0220">
      <w:rPr>
        <w:noProof/>
        <w:lang w:val="ro-RO" w:eastAsia="ro-RO"/>
      </w:rPr>
      <w:drawing>
        <wp:inline distT="0" distB="0" distL="0" distR="0">
          <wp:extent cx="1962150" cy="1341132"/>
          <wp:effectExtent l="0" t="0" r="0" b="0"/>
          <wp:docPr id="2" name="Picture 2" descr="C:\Users\monica.butoianu\Desktop\LOGO_asf_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:\Users\monica.butoianu\Desktop\LOGO_asf__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660" cy="1348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5A1804"/>
    <w:multiLevelType w:val="hybridMultilevel"/>
    <w:tmpl w:val="904E6D70"/>
    <w:lvl w:ilvl="0" w:tplc="567C531A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D2"/>
    <w:rsid w:val="00034815"/>
    <w:rsid w:val="00056ED9"/>
    <w:rsid w:val="000E2C8C"/>
    <w:rsid w:val="0017536D"/>
    <w:rsid w:val="001A066D"/>
    <w:rsid w:val="001A347B"/>
    <w:rsid w:val="001C7D9D"/>
    <w:rsid w:val="001E108F"/>
    <w:rsid w:val="001F6543"/>
    <w:rsid w:val="00203056"/>
    <w:rsid w:val="002F29E2"/>
    <w:rsid w:val="002F5913"/>
    <w:rsid w:val="00335366"/>
    <w:rsid w:val="003C6C8B"/>
    <w:rsid w:val="00467B46"/>
    <w:rsid w:val="005623C1"/>
    <w:rsid w:val="00605F1F"/>
    <w:rsid w:val="006465BE"/>
    <w:rsid w:val="006B23EE"/>
    <w:rsid w:val="00790FD4"/>
    <w:rsid w:val="007D02D2"/>
    <w:rsid w:val="007E4605"/>
    <w:rsid w:val="007E49D6"/>
    <w:rsid w:val="008A4290"/>
    <w:rsid w:val="00901143"/>
    <w:rsid w:val="009B664E"/>
    <w:rsid w:val="00B1691F"/>
    <w:rsid w:val="00B2080D"/>
    <w:rsid w:val="00BE3B6D"/>
    <w:rsid w:val="00DC6C2B"/>
    <w:rsid w:val="00DD0220"/>
    <w:rsid w:val="00DF4573"/>
    <w:rsid w:val="00E8552A"/>
    <w:rsid w:val="00F161EC"/>
    <w:rsid w:val="00F446A2"/>
    <w:rsid w:val="00F81ABD"/>
    <w:rsid w:val="00FF1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31A108"/>
  <w15:docId w15:val="{DA491AFB-8D44-4B92-9EED-1EB0FDD59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0FD4"/>
  </w:style>
  <w:style w:type="paragraph" w:styleId="Heading4">
    <w:name w:val="heading 4"/>
    <w:basedOn w:val="Normal"/>
    <w:link w:val="Heading4Char"/>
    <w:uiPriority w:val="9"/>
    <w:qFormat/>
    <w:rsid w:val="006465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2D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335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customStyle="1" w:styleId="al">
    <w:name w:val="a_l"/>
    <w:basedOn w:val="Normal"/>
    <w:rsid w:val="00B16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C7D9D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6465B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C6C8B"/>
    <w:rPr>
      <w:color w:val="0000FF"/>
      <w:u w:val="single"/>
    </w:rPr>
  </w:style>
  <w:style w:type="character" w:customStyle="1" w:styleId="addconvtitle">
    <w:name w:val="addconvtitle"/>
    <w:basedOn w:val="DefaultParagraphFont"/>
    <w:rsid w:val="003C6C8B"/>
  </w:style>
  <w:style w:type="character" w:customStyle="1" w:styleId="card-actions-menu">
    <w:name w:val="card-actions-menu"/>
    <w:basedOn w:val="DefaultParagraphFont"/>
    <w:rsid w:val="003C6C8B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C6C8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C6C8B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C6C8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C6C8B"/>
    <w:rPr>
      <w:rFonts w:ascii="Arial" w:eastAsia="Times New Roman" w:hAnsi="Arial" w:cs="Arial"/>
      <w:vanish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48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815"/>
  </w:style>
  <w:style w:type="paragraph" w:styleId="Footer">
    <w:name w:val="footer"/>
    <w:basedOn w:val="Normal"/>
    <w:link w:val="FooterChar"/>
    <w:uiPriority w:val="99"/>
    <w:unhideWhenUsed/>
    <w:rsid w:val="000348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3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9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33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9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95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7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691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6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43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147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793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5997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0393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36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090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648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5214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637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7347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2617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3959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20945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9343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5687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2029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4192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1752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03134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3209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6248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8228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50386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0414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40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36555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8609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5667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3895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7983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3282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218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26932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27943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6452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81237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6743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1683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620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4570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94276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1288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3145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027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5489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7503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220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9251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3666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5490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10070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1928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01390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0219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14905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8033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35924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46649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0811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303961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2775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8496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6741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6654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9312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0716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2461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98457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0558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3414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2124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6305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7769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88165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90767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3347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6906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8536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8430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9793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2510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00244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446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71507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35187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8349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23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6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90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7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0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1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20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2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13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66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1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8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780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0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7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0101B-68C3-4177-BC09-B69419122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458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BUTOIANU Monica Marieta</cp:lastModifiedBy>
  <cp:revision>14</cp:revision>
  <cp:lastPrinted>2017-10-18T13:14:00Z</cp:lastPrinted>
  <dcterms:created xsi:type="dcterms:W3CDTF">2017-09-18T11:32:00Z</dcterms:created>
  <dcterms:modified xsi:type="dcterms:W3CDTF">2017-10-18T13:14:00Z</dcterms:modified>
</cp:coreProperties>
</file>